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ind w:left="181"/>
        <w:jc w:val="center"/>
        <w:rPr>
          <w:bCs/>
          <w:sz w:val="44"/>
          <w:szCs w:val="44"/>
        </w:rPr>
      </w:pPr>
      <w:r>
        <w:rPr>
          <w:rFonts w:hint="eastAsia"/>
          <w:bCs/>
          <w:sz w:val="44"/>
          <w:szCs w:val="44"/>
          <w:lang w:eastAsia="zh-CN"/>
        </w:rPr>
        <w:t>医药学院护理</w:t>
      </w:r>
      <w:r>
        <w:rPr>
          <w:rFonts w:hint="eastAsia"/>
          <w:bCs/>
          <w:sz w:val="44"/>
          <w:szCs w:val="44"/>
        </w:rPr>
        <w:t>专业人才培养方案审核表</w:t>
      </w:r>
    </w:p>
    <w:p>
      <w:pPr>
        <w:spacing w:after="187" w:afterLines="60"/>
        <w:rPr>
          <w:b/>
          <w:sz w:val="24"/>
        </w:rPr>
      </w:pPr>
      <w:r>
        <w:rPr>
          <w:rFonts w:hint="eastAsia"/>
          <w:b/>
          <w:sz w:val="24"/>
        </w:rPr>
        <w:t>一、专业建设指导委员会名单</w:t>
      </w:r>
    </w:p>
    <w:tbl>
      <w:tblPr>
        <w:tblStyle w:val="6"/>
        <w:tblW w:w="91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793"/>
        <w:gridCol w:w="1190"/>
        <w:gridCol w:w="1190"/>
        <w:gridCol w:w="2380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6" w:hRule="atLeast"/>
        </w:trPr>
        <w:tc>
          <w:tcPr>
            <w:tcW w:w="9123" w:type="dxa"/>
            <w:gridSpan w:val="6"/>
          </w:tcPr>
          <w:p>
            <w:pPr>
              <w:pStyle w:val="3"/>
              <w:spacing w:before="156" w:beforeLines="50" w:line="240" w:lineRule="auto"/>
              <w:ind w:firstLine="211" w:firstLineChars="100"/>
              <w:outlineLvl w:val="0"/>
              <w:rPr>
                <w:rFonts w:hAnsi="宋体"/>
                <w:b/>
                <w:bCs/>
              </w:rPr>
            </w:pPr>
            <w:r>
              <w:rPr>
                <w:rFonts w:hint="eastAsia" w:hAnsi="宋体"/>
                <w:b/>
                <w:bCs/>
              </w:rPr>
              <w:t>学院专业建设指导委员会论证意见：</w:t>
            </w:r>
          </w:p>
          <w:p>
            <w:pPr>
              <w:ind w:firstLine="420" w:firstLineChars="200"/>
              <w:rPr>
                <w:rStyle w:val="8"/>
                <w:rFonts w:ascii="宋体" w:hAnsi="宋体" w:cs="宋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Style w:val="8"/>
                <w:rFonts w:hint="eastAsia" w:ascii="宋体" w:hAnsi="宋体" w:cs="宋体"/>
                <w:b w:val="0"/>
                <w:bCs w:val="0"/>
                <w:kern w:val="0"/>
                <w:szCs w:val="21"/>
                <w:lang w:val="en-US" w:eastAsia="zh-CN"/>
              </w:rPr>
              <w:t>护理专业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kern w:val="0"/>
                <w:szCs w:val="21"/>
              </w:rPr>
              <w:t>人才培养方案</w:t>
            </w:r>
            <w:r>
              <w:rPr>
                <w:rStyle w:val="8"/>
                <w:rFonts w:hint="eastAsia" w:ascii="宋体" w:hAnsi="宋体" w:cs="宋体"/>
                <w:b w:val="0"/>
                <w:bCs w:val="0"/>
                <w:kern w:val="0"/>
                <w:szCs w:val="21"/>
                <w:lang w:val="en-US" w:eastAsia="zh-CN"/>
              </w:rPr>
              <w:t>严格落实立德树人根本任务，深化产教融合、校企合作为载体，构建“专业与产业、企业、岗位对接，专业课程内容与职业标准对接，教学过程与生产过程对接，专业课程内容与职业资格证书对接”，实现“岗课赛证融通”培养高技能人才，突出职业能力培养，实现内涵特色发展，为中国特色社会主义建设培养高素质技术技能人才。</w:t>
            </w:r>
          </w:p>
          <w:p>
            <w:pPr>
              <w:pStyle w:val="3"/>
              <w:spacing w:line="240" w:lineRule="auto"/>
              <w:ind w:firstLine="210" w:firstLineChars="100"/>
              <w:outlineLvl w:val="0"/>
              <w:rPr>
                <w:rFonts w:hAnsi="宋体"/>
                <w:bCs/>
                <w:szCs w:val="21"/>
              </w:rPr>
            </w:pPr>
          </w:p>
          <w:p>
            <w:pPr>
              <w:pStyle w:val="3"/>
              <w:spacing w:line="240" w:lineRule="auto"/>
              <w:ind w:left="0" w:leftChars="0" w:firstLine="0" w:firstLineChars="0"/>
              <w:outlineLvl w:val="0"/>
              <w:rPr>
                <w:bCs/>
                <w:szCs w:val="21"/>
              </w:rPr>
            </w:pPr>
          </w:p>
          <w:p>
            <w:pPr>
              <w:pStyle w:val="3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</w:t>
            </w:r>
          </w:p>
          <w:p>
            <w:pPr>
              <w:ind w:firstLine="3492" w:firstLineChars="1455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学院</w:t>
            </w:r>
            <w:r>
              <w:rPr>
                <w:rFonts w:hint="eastAsia" w:ascii="宋体" w:hAnsi="宋体"/>
                <w:bCs/>
                <w:sz w:val="24"/>
              </w:rPr>
              <w:t>专业建设指导委员主任签字：</w:t>
            </w:r>
          </w:p>
          <w:p>
            <w:pPr>
              <w:pStyle w:val="3"/>
              <w:spacing w:line="240" w:lineRule="auto"/>
              <w:ind w:firstLine="210" w:firstLineChars="100"/>
              <w:outlineLvl w:val="0"/>
              <w:rPr>
                <w:rFonts w:hAnsi="宋体"/>
                <w:bCs/>
                <w:szCs w:val="21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 xml:space="preserve">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9123" w:type="dxa"/>
            <w:gridSpan w:val="6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专业建设指导委员会组织结构</w:t>
            </w:r>
          </w:p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主任：</w:t>
            </w:r>
            <w:r>
              <w:rPr>
                <w:rFonts w:hint="eastAsia"/>
                <w:sz w:val="24"/>
                <w:lang w:val="en-US" w:eastAsia="zh-CN"/>
              </w:rPr>
              <w:t>高连友</w:t>
            </w:r>
          </w:p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副主任：</w:t>
            </w:r>
            <w:r>
              <w:rPr>
                <w:rFonts w:hint="eastAsia"/>
                <w:sz w:val="24"/>
                <w:lang w:val="en-US" w:eastAsia="zh-CN"/>
              </w:rPr>
              <w:t>徐林娜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成员：</w:t>
            </w:r>
            <w:r>
              <w:rPr>
                <w:rFonts w:hint="eastAsia"/>
                <w:sz w:val="24"/>
                <w:lang w:val="en-US" w:eastAsia="zh-CN"/>
              </w:rPr>
              <w:t>高玉英、牛春林、徐文多、杨力、孙伟、孙娇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123" w:type="dxa"/>
            <w:gridSpan w:val="6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专业建设指导委员会成员详细信息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9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9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19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38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38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高连友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190" w:type="dxa"/>
            <w:vAlign w:val="top"/>
          </w:tcPr>
          <w:p>
            <w:pPr>
              <w:tabs>
                <w:tab w:val="left" w:pos="221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院长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徐林娜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副院长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高玉英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牛春林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徐文多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杨力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高级讲师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孙伟</w:t>
            </w:r>
          </w:p>
        </w:tc>
        <w:tc>
          <w:tcPr>
            <w:tcW w:w="79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讲师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孙娇</w:t>
            </w:r>
          </w:p>
        </w:tc>
        <w:tc>
          <w:tcPr>
            <w:tcW w:w="793" w:type="dxa"/>
            <w:vAlign w:val="top"/>
          </w:tcPr>
          <w:p>
            <w:pPr>
              <w:tabs>
                <w:tab w:val="left" w:pos="219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主任</w:t>
            </w:r>
          </w:p>
        </w:tc>
        <w:tc>
          <w:tcPr>
            <w:tcW w:w="119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主管护师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四平职业大学</w:t>
            </w:r>
          </w:p>
        </w:tc>
        <w:tc>
          <w:tcPr>
            <w:tcW w:w="2380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9123" w:type="dxa"/>
            <w:gridSpan w:val="6"/>
          </w:tcPr>
          <w:p>
            <w:pPr>
              <w:pStyle w:val="3"/>
              <w:spacing w:before="156" w:beforeLines="50" w:line="240" w:lineRule="auto"/>
              <w:ind w:firstLine="53" w:firstLineChars="25"/>
              <w:jc w:val="left"/>
              <w:outlineLvl w:val="0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学院审批</w:t>
            </w:r>
          </w:p>
          <w:p>
            <w:pPr>
              <w:pStyle w:val="3"/>
              <w:spacing w:line="240" w:lineRule="auto"/>
              <w:ind w:firstLine="630" w:firstLineChars="300"/>
              <w:outlineLvl w:val="0"/>
              <w:rPr>
                <w:bCs/>
                <w:szCs w:val="21"/>
              </w:rPr>
            </w:pPr>
          </w:p>
          <w:p>
            <w:pPr>
              <w:pStyle w:val="3"/>
              <w:spacing w:line="240" w:lineRule="auto"/>
              <w:ind w:firstLine="630" w:firstLineChars="300"/>
              <w:outlineLvl w:val="0"/>
              <w:rPr>
                <w:bCs/>
                <w:szCs w:val="21"/>
              </w:rPr>
            </w:pPr>
          </w:p>
          <w:p>
            <w:pPr>
              <w:pStyle w:val="3"/>
              <w:spacing w:line="240" w:lineRule="auto"/>
              <w:ind w:firstLine="630" w:firstLineChars="300"/>
              <w:outlineLvl w:val="0"/>
              <w:rPr>
                <w:bCs/>
                <w:szCs w:val="21"/>
              </w:rPr>
            </w:pPr>
          </w:p>
          <w:p>
            <w:pPr>
              <w:ind w:firstLine="5976" w:firstLineChars="2490"/>
              <w:rPr>
                <w:rFonts w:ascii="宋体"/>
                <w:bCs/>
                <w:sz w:val="24"/>
                <w:szCs w:val="30"/>
              </w:rPr>
            </w:pPr>
          </w:p>
          <w:p>
            <w:pPr>
              <w:ind w:firstLine="5760" w:firstLineChars="24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>院长</w:t>
            </w:r>
            <w:r>
              <w:rPr>
                <w:rFonts w:hint="eastAsia" w:ascii="宋体" w:hAnsi="宋体"/>
                <w:bCs/>
                <w:sz w:val="24"/>
              </w:rPr>
              <w:t>签字：</w:t>
            </w:r>
          </w:p>
          <w:p>
            <w:pPr>
              <w:ind w:firstLine="5976" w:firstLineChars="2490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/>
                <w:bCs/>
                <w:sz w:val="24"/>
                <w:szCs w:val="30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 xml:space="preserve">                                           年    月   日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/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lMGY3MjdhY2Y0MzZlZmEzYjdlZjBkYjNmMTA4ZmMifQ=="/>
  </w:docVars>
  <w:rsids>
    <w:rsidRoot w:val="00065B71"/>
    <w:rsid w:val="00065B71"/>
    <w:rsid w:val="001E3D38"/>
    <w:rsid w:val="0030412A"/>
    <w:rsid w:val="00422700"/>
    <w:rsid w:val="03D3595D"/>
    <w:rsid w:val="0F3A6DB9"/>
    <w:rsid w:val="24B5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9"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正文文本缩进 2 Char"/>
    <w:basedOn w:val="7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130</Words>
  <Characters>130</Characters>
  <Lines>2</Lines>
  <Paragraphs>1</Paragraphs>
  <TotalTime>0</TotalTime>
  <ScaleCrop>false</ScaleCrop>
  <LinksUpToDate>false</LinksUpToDate>
  <CharactersWithSpaces>234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2019-08-28T02:31:00Z</dcterms:created>
  <dc:creator>PC</dc:creator>
  <cp:lastModifiedBy>娜儿</cp:lastModifiedBy>
  <cp:lastPrinted>2019-08-28T06:38:00Z</cp:lastPrinted>
  <dcterms:modified xsi:type="dcterms:W3CDTF">2022-06-02T08:51:58Z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71EEE83C532E45BE899799B8180A1B7D</vt:lpwstr>
  </property>
</Properties>
</file>